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bb71d4d35ddb6d6ebc3c7220f85639940473aae"/>
    <w:p>
      <w:pPr>
        <w:pStyle w:val="Heading3"/>
      </w:pPr>
      <w:r>
        <w:t xml:space="preserve">Чем интересен центр славянской письменности «Слово»</w:t>
      </w:r>
    </w:p>
    <w:p>
      <w:pPr>
        <w:pStyle w:val="FirstParagraph"/>
      </w:pPr>
      <w:r>
        <w:t xml:space="preserve">25.05.2021</w:t>
      </w:r>
    </w:p>
    <w:p>
      <w:pPr>
        <w:pStyle w:val="BodyText"/>
      </w:pPr>
      <w:r>
        <w:t xml:space="preserve">Два года исполнилось центру славянской письменности «Слово». Здесь обязательно нужно побывать всем, кто интересуется русским языком.</w:t>
      </w:r>
    </w:p>
    <w:p>
      <w:pPr>
        <w:pStyle w:val="BodyText"/>
      </w:pPr>
      <w:r>
        <w:t xml:space="preserve">Центр был открыт 24 мая 2019 года на ВДНХ в историческом павильоне</w:t>
      </w:r>
      <w:r>
        <w:t xml:space="preserve"> </w:t>
      </w:r>
      <w:hyperlink r:id="rId20">
        <w:r>
          <w:rPr>
            <w:rStyle w:val="Hyperlink"/>
          </w:rPr>
          <w:t xml:space="preserve">«Земледелие»</w:t>
        </w:r>
      </w:hyperlink>
      <w:r>
        <w:t xml:space="preserve">. С того момента здесь побывали более 140 тысяч гостей, провели 1900 экскурсий и более 340 образовательных мероприятий.</w:t>
      </w:r>
    </w:p>
    <w:p>
      <w:pPr>
        <w:pStyle w:val="BodyText"/>
      </w:pPr>
      <w:r>
        <w:t xml:space="preserve">В центре славянской письменности</w:t>
      </w:r>
      <w:r>
        <w:t xml:space="preserve"> </w:t>
      </w:r>
      <w:hyperlink r:id="rId21">
        <w:r>
          <w:rPr>
            <w:rStyle w:val="Hyperlink"/>
          </w:rPr>
          <w:t xml:space="preserve">«Слово»</w:t>
        </w:r>
      </w:hyperlink>
      <w:r>
        <w:t xml:space="preserve"> </w:t>
      </w:r>
      <w:r>
        <w:t xml:space="preserve">можно узнать об истории славянской письменности. Например, желающие могут познакомиться с первыми алфавитами и древнейшими произведениями литературы. Также отдельно стоит уделить внимание декору — здесь провели масштабную реставрацию. Кроме того, желающие могут поучаствовать в мастер-классах или посетить временные выставки.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http://ramenki.mos.ru/presscenter/news/detail/9975912.html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Раменки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ramenki.mos.ru" TargetMode="External" /><Relationship Type="http://schemas.openxmlformats.org/officeDocument/2006/relationships/hyperlink" Id="rId22" Target="http://ramenki.mos.ru/presscenter/news/detail/9975912.html" TargetMode="External" /><Relationship Type="http://schemas.openxmlformats.org/officeDocument/2006/relationships/hyperlink" Id="rId21" Target="https://slovo.vdnh.ru/" TargetMode="External" /><Relationship Type="http://schemas.openxmlformats.org/officeDocument/2006/relationships/hyperlink" Id="rId20" Target="https://www.mos.ru/mayor/themes/1299/567205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ramenki.mos.ru" TargetMode="External" /><Relationship Type="http://schemas.openxmlformats.org/officeDocument/2006/relationships/hyperlink" Id="rId22" Target="http://ramenki.mos.ru/presscenter/news/detail/9975912.html" TargetMode="External" /><Relationship Type="http://schemas.openxmlformats.org/officeDocument/2006/relationships/hyperlink" Id="rId21" Target="https://slovo.vdnh.ru/" TargetMode="External" /><Relationship Type="http://schemas.openxmlformats.org/officeDocument/2006/relationships/hyperlink" Id="rId20" Target="https://www.mos.ru/mayor/themes/1299/567205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2023-09-03T05:38:38Z</dcterms:created>
  <dcterms:modified xsi:type="dcterms:W3CDTF">2023-09-03T05:38:38Z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