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6a0fa168a99fa42ffa90b2fa78b942137cf397"/>
    <w:p>
      <w:pPr>
        <w:pStyle w:val="Heading3"/>
      </w:pPr>
      <w:r>
        <w:t xml:space="preserve">В московском метро открылась выставка современного искусства</w:t>
      </w:r>
    </w:p>
    <w:p>
      <w:pPr>
        <w:pStyle w:val="FirstParagraph"/>
      </w:pPr>
      <w:r>
        <w:t xml:space="preserve">01.04.2021</w:t>
      </w:r>
    </w:p>
    <w:p>
      <w:pPr>
        <w:pStyle w:val="BodyText"/>
      </w:pPr>
      <w:r>
        <w:t xml:space="preserve">Выставка произведений современных художников и фотографов открылась в московском метрополитене. Работы можно будет увидеть в переходах между станциями «Пушкинская» — «Чеховская» и «Тургеневская» — «Чистые пруды».</w:t>
      </w:r>
    </w:p>
    <w:p>
      <w:pPr>
        <w:pStyle w:val="BodyText"/>
      </w:pPr>
      <w:r>
        <w:t xml:space="preserve">На выставке будет представлено 29 работ. Среди направлений — абстрактный экспрессионизм, реализм, абстракционизм и другие.</w:t>
      </w:r>
    </w:p>
    <w:p>
      <w:pPr>
        <w:pStyle w:val="BodyText"/>
      </w:pPr>
      <w:r>
        <w:t xml:space="preserve">«Проект призван показать, что в России очень много достойных современных художников, на чье искусство стоит обратить внимание», — сообщили организаторы выставки.</w:t>
      </w:r>
    </w:p>
    <w:p>
      <w:pPr>
        <w:pStyle w:val="BodyText"/>
      </w:pPr>
      <w:r>
        <w:t xml:space="preserve">Выставка будет открыта до 14 апреля.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http://ramenki.mos.ru/presscenter/news/detail/9834545.html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98345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98345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2025-06-16T03:54:34Z</dcterms:created>
  <dcterms:modified xsi:type="dcterms:W3CDTF">2025-06-16T03:54:34Z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