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1ea2b9ce61dc74dc8877ab7944dfec5515b8a"/>
    <w:p>
      <w:pPr>
        <w:pStyle w:val="Heading3"/>
      </w:pPr>
      <w:r>
        <w:t xml:space="preserve">На станции метро «Университет» состоится выступление струнного квартета</w:t>
      </w:r>
    </w:p>
    <w:p>
      <w:pPr>
        <w:pStyle w:val="FirstParagraph"/>
      </w:pPr>
      <w:r>
        <w:t xml:space="preserve">26.09.2018</w:t>
      </w:r>
    </w:p>
    <w:p>
      <w:pPr>
        <w:pStyle w:val="BodyText"/>
      </w:pPr>
      <w:r>
        <w:t xml:space="preserve">Завтра на станции «Университет» Сокольнической (красной) линии метрополитена (переход, ведущий на выход в город) выступят несколько неординарных музыкальных групп. Концерты проводятся в рамках реализации масштабного проекта «Музыка в метро».</w:t>
      </w:r>
    </w:p>
    <w:p>
      <w:pPr>
        <w:pStyle w:val="BodyText"/>
      </w:pPr>
      <w:r>
        <w:t xml:space="preserve">Отличный настрой пассажирам столичной подземки с самого утра обеспечит Нерсес Мамунц. Посмотреть его выступление можно с 10:00 до 12:00. На смену ему придет музыкант Николай Петровский. На площадке он пробудет до 14:00. Затем состоится выступление струнного квартета Tesoro quartet. Полный список участников представлен на сайте «Музыка в метро». К слову сказать, все концерты для зрителей являются совершенно бесплатными. Для того, чтобы их увидеть, необходимо лишь приобрести входной билет в метро.</w:t>
      </w:r>
    </w:p>
    <w:p>
      <w:pPr>
        <w:pStyle w:val="BodyText"/>
      </w:pPr>
      <w:r>
        <w:t xml:space="preserve">Площадки, на которых проходят выступления, не мешают проходу пассажиров. Концерты организованы в наименее загруженные для метро временные промежутки.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http://ramenki.mos.ru/presscenter/news/detail/7596337.html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596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596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2025-01-07T14:27:21Z</dcterms:created>
  <dcterms:modified xsi:type="dcterms:W3CDTF">2025-01-07T14:27:21Z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