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мгу-пройдет-благотворительная-ярмарка"/>
    <w:p>
      <w:pPr>
        <w:pStyle w:val="Heading3"/>
      </w:pPr>
      <w:r>
        <w:t xml:space="preserve">В МГУ пройдет благотворительная ярмарка</w:t>
      </w:r>
    </w:p>
    <w:p>
      <w:pPr>
        <w:pStyle w:val="FirstParagraph"/>
      </w:pPr>
      <w:r>
        <w:t xml:space="preserve">05.04.2018</w:t>
      </w:r>
    </w:p>
    <w:p>
      <w:pPr>
        <w:pStyle w:val="BodyText"/>
      </w:pPr>
      <w:r>
        <w:t xml:space="preserve">Студсовет юрфака Московского государственного университета организует в апреле благотворительную ярмарку, посетить которую смогут все желающие. По-традиции, в ней примут участие студенты, а также сотрудники вуза.</w:t>
      </w:r>
    </w:p>
    <w:p>
      <w:pPr>
        <w:pStyle w:val="BodyText"/>
      </w:pPr>
      <w:r>
        <w:t xml:space="preserve">На ярмарке они представят разнообразные поделки, изыски кулинарии и творческие работы. Также на мероприятии состоятся тематические мастер-классы. Согласно информации, размещенной на официальной страничке МГУ в социальной сети «Фейсбук», все средства от реализации ярмарочной продукции, затем будут направлены в благотворительный фонд «Подари жизнь».</w:t>
      </w:r>
    </w:p>
    <w:p>
      <w:pPr>
        <w:pStyle w:val="BodyText"/>
      </w:pPr>
      <w:r>
        <w:t xml:space="preserve">Ярмарка состоится в атриуме корпуса «А» юридического факультета Московского госуниверситета 20 апреля. Мероприятие продлится с 12:00 до 18:00.</w:t>
      </w:r>
    </w:p>
    <w:p>
      <w:pPr>
        <w:pStyle w:val="BodyText"/>
      </w:pPr>
      <w:r>
        <w:t xml:space="preserve">Фото: МГУ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http://ramenki.mos.ru/presscenter/news/detail/7244968.html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244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244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2023-09-10T06:01:12Z</dcterms:created>
  <dcterms:modified xsi:type="dcterms:W3CDTF">2023-09-10T06:01:12Z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