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5226f61765d44daa13decdc203143e1ad305d"/>
    <w:p>
      <w:pPr>
        <w:pStyle w:val="Heading3"/>
      </w:pPr>
      <w:r>
        <w:t xml:space="preserve">Дети из центра «Доверие» приняли участие в мемориально-патронатной акции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В Раменках ребята из центра социальной помощи семье и детям (ЦСПСиД) «Доверие» несколько раз в год становятся участниками общегородской мемориально-патронатной акции по уходу за памятниками и захоронениями участников ВОВ, военачальников, а также воинов-интернационалистов.</w:t>
      </w:r>
    </w:p>
    <w:p>
      <w:pPr>
        <w:pStyle w:val="BodyText"/>
      </w:pPr>
      <w:r>
        <w:t xml:space="preserve">На минувшей неделе мероприятие было приурочено ко Дню защитника Отечества, Дню памяти о россиянах, исполнявших служебный долг за пределами Отечества, а также 75-летию разгрома советскими войсками немецко-фашистских войск в Сталинградской битве. Ребята из ЦСПСиД вместе со взрослыми посетили парк 50-летия Октября. Там они привели в порядок памятник «Аллея партизанам Подмосковья». Его торжественное открытие состоялось в апреле 2015 года. На церемонии присутствовали руководители администрации Западного АО, представители общественных организаций и ветераны.</w:t>
      </w:r>
    </w:p>
    <w:p>
      <w:pPr>
        <w:pStyle w:val="BodyText"/>
      </w:pPr>
      <w:r>
        <w:t xml:space="preserve">Фото: ЦСПСиД «Доверие»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http://ramenki.mos.ru/presscenter/news/detail/7173443.html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73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73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2023-10-06T12:03:30Z</dcterms:created>
  <dcterms:modified xsi:type="dcterms:W3CDTF">2023-10-06T12:03:30Z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