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310463b674824a2975c0f34db1f46b98a0eeda"/>
    <w:p>
      <w:pPr>
        <w:pStyle w:val="Heading3"/>
      </w:pPr>
      <w:r>
        <w:t xml:space="preserve">5 июля на набережных Москвы пройдет масштабная велогонка</w:t>
      </w:r>
    </w:p>
    <w:p>
      <w:pPr>
        <w:pStyle w:val="FirstParagraph"/>
      </w:pPr>
      <w:r>
        <w:t xml:space="preserve">27.06.2025</w:t>
      </w:r>
    </w:p>
    <w:p>
      <w:pPr>
        <w:pStyle w:val="BodyText"/>
      </w:pPr>
      <w:r>
        <w:t xml:space="preserve">27.06.2025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5 июля 2025 года в Москве состоится велогонка Cyclingrace «Две реки», которая соберет любителей велоспорта со всей России. Участникам предстоит проехать по центральным улицам столицы, перекрытым от автомобилей.</w:t>
      </w:r>
    </w:p>
    <w:p>
      <w:pPr>
        <w:pStyle w:val="BodyText"/>
      </w:pPr>
      <w:r>
        <w:t xml:space="preserve">Маршрут гонки пройдет от Хамовников до Сокольников, вдоль набережных Москвы-реки и Яузы мимо стен Московского кремля. Гонка проводится не в первый раз – в 2022 году в этом соревновании приняли участие более 1000 спортсменов всех уровней подготовки.</w:t>
      </w:r>
    </w:p>
    <w:p>
      <w:pPr>
        <w:pStyle w:val="BodyText"/>
      </w:pPr>
      <w:r>
        <w:t xml:space="preserve">Гонщикам предлагается два формата участия: велогонка и велозаезд. Первая опция предназначена для опытных и подготовленных спортсменов. Дистанция составит от 74 до 111 км, а к участию допускаются шоссейные велосипеды с рулем «баран». В формате «Велозаезд» длина маршрута – 15 или 37 км. Использовать можно любые типы велосипедов (кроме лежачих, тандемных, разделочных и велосипедов с мотором). Этот вариант рекомендуется новичкам и тем, кто хочет попробовать свои силы в настоящем соревновании.</w:t>
      </w:r>
    </w:p>
    <w:p>
      <w:pPr>
        <w:pStyle w:val="BodyText"/>
      </w:pPr>
      <w:r>
        <w:t xml:space="preserve">Регистрация на гонку открыта, подать заявку на участие можно на официальном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организаторов.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cyclingrace.ru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http://ramenki.mos.ru/presscenter/news/detail/13069243.html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Раменки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3069243.html" TargetMode="External" /><Relationship Type="http://schemas.openxmlformats.org/officeDocument/2006/relationships/hyperlink" Id="rId20" Target="https://cyclingrace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3069243.html" TargetMode="External" /><Relationship Type="http://schemas.openxmlformats.org/officeDocument/2006/relationships/hyperlink" Id="rId20" Target="https://cyclingrace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2025-08-05T23:32:04Z</dcterms:created>
  <dcterms:modified xsi:type="dcterms:W3CDTF">2025-08-05T23:32:04Z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