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250a353ae252da48d80ef791720cc2a64641a"/>
    <w:p>
      <w:pPr>
        <w:pStyle w:val="Heading3"/>
      </w:pPr>
      <w:r>
        <w:t xml:space="preserve">Воспитанница школы искусств «Вдохновение» стала лауреатом фестиваля-конкурса пианистов «IPPA Conero 2023»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Воспитанница фортепианного отделения школы искусств «Вдохновение» Лю Вэнь Чин успешно выступила на международном фестивале-конкурсе пианистов «IPPA Conero 2023».</w:t>
      </w:r>
    </w:p>
    <w:p>
      <w:pPr>
        <w:pStyle w:val="BodyText"/>
      </w:pP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ДШИ в социальной сети «ВКонтакте», ученица представила две различные конкурсные программы и стала лауреатом третьем степени по результатам двух отборочных туров, которые проводились в онлайн-формате.</w:t>
      </w:r>
    </w:p>
    <w:p>
      <w:pPr>
        <w:pStyle w:val="BodyText"/>
      </w:pPr>
      <w:r>
        <w:t xml:space="preserve">Коллектив школы искусств поздравил Лю Вэнь Чин и ее преподавателя Ольгу Пшеничникову.</w:t>
      </w:r>
    </w:p>
    <w:p>
      <w:pPr>
        <w:pStyle w:val="BodyText"/>
      </w:pPr>
      <w:r>
        <w:t xml:space="preserve">Фото: https://pxhere.com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http://ramenki.mos.ru/presscenter/news/detail/11712439.html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1712439.html" TargetMode="External" /><Relationship Type="http://schemas.openxmlformats.org/officeDocument/2006/relationships/hyperlink" Id="rId20" Target="https://vk.com/public211411731?w=wall-211411731_11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1712439.html" TargetMode="External" /><Relationship Type="http://schemas.openxmlformats.org/officeDocument/2006/relationships/hyperlink" Id="rId20" Target="https://vk.com/public211411731?w=wall-211411731_11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2025-08-05T23:32:06Z</dcterms:created>
  <dcterms:modified xsi:type="dcterms:W3CDTF">2025-08-05T23:32:06Z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