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062c0c6f7c45dba27234ce396dcd9deaaf5b85"/>
    <w:p>
      <w:pPr>
        <w:pStyle w:val="Heading3"/>
      </w:pPr>
      <w:r>
        <w:t xml:space="preserve">Юные учащиеся театральной студии ДШИ «Вдохновение» представили спектакли</w:t>
      </w:r>
    </w:p>
    <w:p>
      <w:pPr>
        <w:pStyle w:val="FirstParagraph"/>
      </w:pPr>
      <w:r>
        <w:t xml:space="preserve">25.05.2023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Учащиеся театральной студии Детской школы искусств «Вдохновение» представили премьерные спектакли. Соответствующий пост опубликован на ее странице во «ВКонтакте».</w:t>
      </w:r>
    </w:p>
    <w:p>
      <w:pPr>
        <w:pStyle w:val="BodyText"/>
      </w:pPr>
      <w:r>
        <w:t xml:space="preserve">Так, юные актеры студии «Самоварчик-2» показали спектакль по мотивам сказки «Золушка», а малыши из группы «Самоварчик» - постановку мотивам произведения Алексея Толстого «Буратино». Ребят в зрительном зале поддерживали родители.</w:t>
      </w:r>
    </w:p>
    <w:p>
      <w:pPr>
        <w:pStyle w:val="BodyText"/>
      </w:pPr>
      <w:r>
        <w:t xml:space="preserve">Уточняется, что подготовила детей руководитель театральной студии Дарья Лялина.</w:t>
      </w:r>
    </w:p>
    <w:p>
      <w:pPr>
        <w:pStyle w:val="BodyText"/>
      </w:pPr>
      <w:r>
        <w:t xml:space="preserve">Фото с мероприятий можно увидеть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http://ramenki.mos.ru/presscenter/news/detail/11610054.html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1610054.html" TargetMode="External" /><Relationship Type="http://schemas.openxmlformats.org/officeDocument/2006/relationships/hyperlink" Id="rId20" Target="https://vk.com/public211411731?w=wall-211411731_10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1610054.html" TargetMode="External" /><Relationship Type="http://schemas.openxmlformats.org/officeDocument/2006/relationships/hyperlink" Id="rId20" Target="https://vk.com/public211411731?w=wall-211411731_10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2025-03-16T05:24:35Z</dcterms:created>
  <dcterms:modified xsi:type="dcterms:W3CDTF">2025-03-16T05:24:35Z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