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b6c0be5de13b75c8a37aacdd26c5b8c14e46b6"/>
    <w:p>
      <w:pPr>
        <w:pStyle w:val="Heading3"/>
      </w:pPr>
      <w:r>
        <w:t xml:space="preserve">О проведении с 18 ноября по 11 декабря 2021 г. в онлайн-формате 2-го Всероссийского диктанта по энергосбережению в сфере ЖКХ "Е-ДИКТАНТ"</w:t>
      </w:r>
    </w:p>
    <w:p>
      <w:pPr>
        <w:pStyle w:val="FirstParagraph"/>
      </w:pPr>
      <w:r>
        <w:t xml:space="preserve">25.11.2021</w:t>
      </w:r>
    </w:p>
    <w:p>
      <w:pPr>
        <w:pStyle w:val="BodyText"/>
      </w:pPr>
      <w:r>
        <w:rPr>
          <w:bCs/>
          <w:b/>
        </w:rPr>
        <w:t xml:space="preserve">Задачи диктанта:</w:t>
      </w:r>
    </w:p>
    <w:p>
      <w:pPr>
        <w:pStyle w:val="BodyText"/>
      </w:pPr>
      <w:r>
        <w:t xml:space="preserve">1. Привлечение внимания общества и средств массовой информации к проблемам энергосбережения в сфере ЖКХ.</w:t>
      </w:r>
      <w:r>
        <w:br/>
      </w:r>
      <w:r>
        <w:br/>
      </w:r>
      <w:r>
        <w:t xml:space="preserve">2. Предоставление возможности всем желающим проверить свои знания по энергосбережению в сфере ЖКХ.</w:t>
      </w:r>
      <w:r>
        <w:br/>
      </w:r>
      <w:r>
        <w:br/>
      </w:r>
      <w:r>
        <w:t xml:space="preserve">3. Повышение уровня грамотности потребителей жилищно-коммунальных услуг, стимулирование использования энергосберегающих технологий.</w:t>
      </w:r>
    </w:p>
    <w:p>
      <w:pPr>
        <w:pStyle w:val="BodyText"/>
      </w:pPr>
      <w:r>
        <w:rPr>
          <w:bCs/>
          <w:b/>
        </w:rPr>
        <w:t xml:space="preserve">Условия участия:</w:t>
      </w:r>
    </w:p>
    <w:p>
      <w:pPr>
        <w:pStyle w:val="BodyText"/>
      </w:pPr>
      <w:r>
        <w:t xml:space="preserve">· возраст 12 лет и старше;</w:t>
      </w:r>
    </w:p>
    <w:p>
      <w:pPr>
        <w:pStyle w:val="BodyText"/>
      </w:pPr>
      <w:r>
        <w:t xml:space="preserve">· регистрация на сайте energydict.ru;</w:t>
      </w:r>
    </w:p>
    <w:p>
      <w:pPr>
        <w:pStyle w:val="BodyText"/>
      </w:pPr>
      <w:r>
        <w:t xml:space="preserve">· доступ в Интернет.</w:t>
      </w:r>
    </w:p>
    <w:p>
      <w:pPr>
        <w:pStyle w:val="BodyText"/>
      </w:pPr>
      <w:r>
        <w:t xml:space="preserve">Диктант проводится на всей территории Российской Федерации в два этапа:</w:t>
      </w:r>
      <w:r>
        <w:br/>
      </w:r>
    </w:p>
    <w:p>
      <w:pPr>
        <w:pStyle w:val="BodyText"/>
      </w:pPr>
      <w:r>
        <w:t xml:space="preserve">· первый этап (отборочный тур) проводится в период с 18 ноября по 7 декабря 2021 года, содержит 50 вопросов;</w:t>
      </w:r>
    </w:p>
    <w:p>
      <w:pPr>
        <w:pStyle w:val="BodyText"/>
      </w:pPr>
      <w:r>
        <w:t xml:space="preserve">· второй этап (финальный тур) проводится 11 декабря 2021 года, содержит 30 вопросов.</w:t>
      </w:r>
    </w:p>
    <w:p>
      <w:pPr>
        <w:pStyle w:val="BodyText"/>
      </w:pPr>
      <w:r>
        <w:t xml:space="preserve">Первый этап (отборочный тур) проходит на официальном сайте Диктанта, а также очно на 10 (десяти) площадках. График и перечень адресов проведения на очных площадках публикуется на официальном сайте Диктанта не позднее 11 ноября 2021 года.</w:t>
      </w:r>
    </w:p>
    <w:p>
      <w:pPr>
        <w:pStyle w:val="BodyText"/>
      </w:pPr>
      <w:r>
        <w:rPr>
          <w:bCs/>
          <w:b/>
        </w:rPr>
        <w:t xml:space="preserve">Первый этап (отборочный тур)</w:t>
      </w:r>
    </w:p>
    <w:p>
      <w:pPr>
        <w:pStyle w:val="BodyText"/>
      </w:pPr>
      <w:r>
        <w:t xml:space="preserve">Для участия в отборочном туре кандидату необходимо пройти регистрацию на официальном сайте Диктанта (создать личный кабинет) и поочередно ответить на вопросы Диктанта.</w:t>
      </w:r>
      <w:r>
        <w:br/>
      </w:r>
      <w:r>
        <w:br/>
      </w:r>
      <w:r>
        <w:t xml:space="preserve">Одно и то же лицо может принять участие в Диктанте только один раз. В случае повторной регистрации одного и того же лица результаты Диктанта этого участника аннулируются.</w:t>
      </w:r>
      <w:r>
        <w:br/>
      </w:r>
      <w:r>
        <w:br/>
      </w:r>
      <w:r>
        <w:t xml:space="preserve">Время на выполнение заданий первого этапа Диктанта составляет 90 минут. С целью информирования участника о количестве оставшегося на выполнение заданий времени в соответствующем разделе сайта Диктанта помещается таймер обратного отсчета времени.</w:t>
      </w:r>
      <w:r>
        <w:br/>
      </w:r>
      <w:r>
        <w:br/>
      </w:r>
      <w:r>
        <w:t xml:space="preserve">За каждый правильный ответ на вопрос участник получает два балла. Максимальное количество баллов за первый этап Диктанта – 100 (сто).</w:t>
      </w:r>
      <w:r>
        <w:br/>
      </w:r>
      <w:r>
        <w:br/>
      </w:r>
      <w:r>
        <w:t xml:space="preserve">Участники Диктанта, получившие по итогам первого этапа не менее пятидесяти баллов, допускаются до участия во втором этапе Диктанта.</w:t>
      </w:r>
    </w:p>
    <w:p>
      <w:pPr>
        <w:pStyle w:val="BodyText"/>
      </w:pPr>
      <w:r>
        <w:rPr>
          <w:bCs/>
          <w:b/>
        </w:rPr>
        <w:t xml:space="preserve">Второй этап (финальный тур)</w:t>
      </w:r>
    </w:p>
    <w:p>
      <w:pPr>
        <w:pStyle w:val="BodyText"/>
      </w:pPr>
      <w:r>
        <w:t xml:space="preserve">Второй этап Диктанта (финальный тур) проводится на сайте Диктанта в прямом эфире на YouTube-канале. Начало: 12 часов 00 минут по московскому времени. Продолжительность финального тура – не более 120 минут.</w:t>
      </w:r>
      <w:r>
        <w:br/>
      </w:r>
      <w:r>
        <w:br/>
      </w:r>
      <w:r>
        <w:t xml:space="preserve">Для участия в финальном туре кандидату в день проведения испытания необходимо на сайте Диктанта войти в свой личный кабинет (пройти процедуру авторизации) и поочередно ответить на озвучиваемые ведущим в прямом эфире вопросы.</w:t>
      </w:r>
      <w:r>
        <w:br/>
      </w:r>
      <w:r>
        <w:br/>
      </w:r>
      <w:r>
        <w:t xml:space="preserve">Время на выполнение каждого задания второго этапа Диктанта ограничено. С целью информирования участника о количестве оставшегося на выполнение заданий времени в соответствующем разделе сайта Диктанта помещается таймер обратного отсчета времени.</w:t>
      </w:r>
    </w:p>
    <w:p>
      <w:pPr>
        <w:pStyle w:val="BodyText"/>
      </w:pPr>
      <w:r>
        <w:t xml:space="preserve">Участник получает следующее количество баллов:</w:t>
      </w:r>
      <w:r>
        <w:br/>
      </w:r>
      <w:r>
        <w:br/>
      </w:r>
      <w:r>
        <w:t xml:space="preserve">с 1-го по 10-й вопрос – по два балла за каждый правильный;</w:t>
      </w:r>
      <w:r>
        <w:br/>
      </w:r>
      <w:r>
        <w:br/>
      </w:r>
      <w:r>
        <w:t xml:space="preserve">с 11-го по 25-й вопрос – по три балла за каждый правильный ответ;</w:t>
      </w:r>
      <w:r>
        <w:br/>
      </w:r>
      <w:r>
        <w:br/>
      </w:r>
      <w:r>
        <w:t xml:space="preserve">с 26-го по 30-й вопрос – по семь баллов за каждый правильный ответ.</w:t>
      </w:r>
      <w:r>
        <w:br/>
      </w:r>
      <w:r>
        <w:br/>
      </w:r>
      <w:r>
        <w:t xml:space="preserve">Максимальное количество баллов за второй этап Диктанта – 100 (сто).</w:t>
      </w:r>
    </w:p>
    <w:p>
      <w:pPr>
        <w:pStyle w:val="BodyText"/>
      </w:pPr>
      <w:r>
        <w:rPr>
          <w:bCs/>
          <w:b/>
        </w:rPr>
        <w:t xml:space="preserve">Лотерея</w:t>
      </w:r>
    </w:p>
    <w:p>
      <w:pPr>
        <w:pStyle w:val="BodyText"/>
      </w:pPr>
      <w:r>
        <w:t xml:space="preserve">Все участники второго этапа Диктанта принимают участие в лотерее, для чего каждому из них присваивается индивидуальный номер. В прямом эфире Оргкомитет с использованием генератора случайных чисел отбирает 20 (двадцать) победителей лотереи.</w:t>
      </w:r>
    </w:p>
    <w:p>
      <w:pPr>
        <w:pStyle w:val="BodyText"/>
      </w:pPr>
      <w:r>
        <w:rPr>
          <w:bCs/>
          <w:b/>
        </w:rPr>
        <w:t xml:space="preserve">Конкурс в социальных сетях «Энергия лайфхака»</w:t>
      </w:r>
    </w:p>
    <w:p>
      <w:pPr>
        <w:pStyle w:val="BodyText"/>
      </w:pPr>
      <w:r>
        <w:t xml:space="preserve">В период с 18 ноября 2021 года до 23 часов 59 минут по московскому времени 7 декабря 2021 года в официальных аккаунтах Диктанта в социальных сетях проводится конкурс «Энергия лайфхака», принять участие в котором могут только участники Диктанта. Для участия в конкурсе в социальных сетях необходимо выполнить следующие действия:</w:t>
      </w:r>
      <w:r>
        <w:br/>
      </w:r>
      <w:r>
        <w:br/>
      </w:r>
      <w:r>
        <w:t xml:space="preserve">1. Рассказать и показать в социальных сетях свои секреты энергосбережения в ЖКХ в любом формате.</w:t>
      </w:r>
      <w:r>
        <w:br/>
      </w:r>
      <w:r>
        <w:br/>
      </w:r>
      <w:r>
        <w:t xml:space="preserve">2. В публикации указать хештеги: #едиктант #жкх #энергосбережение #фондЖКХ #я_россия #ЭнергияЛайфхака.</w:t>
      </w:r>
      <w:r>
        <w:br/>
      </w:r>
      <w:r>
        <w:br/>
      </w:r>
      <w:r>
        <w:t xml:space="preserve">3. В публикации отметить официальный аккаунт Диктанта в соответствующей социальной сети.</w:t>
      </w:r>
      <w:r>
        <w:br/>
      </w:r>
      <w:r>
        <w:br/>
      </w:r>
      <w:r>
        <w:t xml:space="preserve">4. Подписаться на официальный аккаунт Диктанта и Оператора Диктанта в соответствующей социальной сети.</w:t>
      </w:r>
      <w:r>
        <w:br/>
      </w:r>
      <w:r>
        <w:br/>
      </w:r>
      <w:r>
        <w:t xml:space="preserve">5. В публикации указать свое ФИО.</w:t>
      </w:r>
      <w:r>
        <w:br/>
      </w:r>
      <w:r>
        <w:br/>
      </w:r>
      <w:r>
        <w:t xml:space="preserve">Оргкомитет определяет 15 (пятнадцать) победителей конкурса в социальных сетях в соответствии с критериями релевантности, оригинальности подачи материала, актуальности и грамотности.</w:t>
      </w:r>
    </w:p>
    <w:p>
      <w:pPr>
        <w:pStyle w:val="BodyText"/>
      </w:pPr>
      <w:r>
        <w:rPr>
          <w:bCs/>
          <w:b/>
        </w:rPr>
        <w:t xml:space="preserve">Cертификат участника</w:t>
      </w:r>
    </w:p>
    <w:p>
      <w:pPr>
        <w:pStyle w:val="BodyText"/>
      </w:pPr>
      <w:r>
        <w:t xml:space="preserve">Все участники второго этапа Диктанта получают электронный сертификат участника путем скачивания его из личного кабинета на сайте.</w:t>
      </w:r>
    </w:p>
    <w:p>
      <w:pPr>
        <w:pStyle w:val="BodyText"/>
      </w:pPr>
      <w:r>
        <w:rPr>
          <w:bCs/>
          <w:b/>
        </w:rPr>
        <w:t xml:space="preserve">Подведение итогов Диктанта, награждение победителей</w:t>
      </w:r>
    </w:p>
    <w:p>
      <w:pPr>
        <w:pStyle w:val="BodyText"/>
      </w:pPr>
      <w:r>
        <w:t xml:space="preserve">Подведение итогов Диктанта и объявление победителей осуществляются в прямом эфире сразу после завершения второго этапа Диктанта.</w:t>
      </w:r>
      <w:r>
        <w:br/>
      </w:r>
      <w:r>
        <w:br/>
      </w:r>
      <w:r>
        <w:t xml:space="preserve">Победителями Диктанта становятся 80 участников второго этапа, занявшие первые 10 позиций общего рейтингового списка в каждом федеральном округе Российской Федерации в соответствии с полученным по результатам второго этапа Диктанта количеством баллов.</w:t>
      </w:r>
      <w:r>
        <w:br/>
      </w:r>
      <w:r>
        <w:br/>
      </w:r>
      <w:r>
        <w:t xml:space="preserve">Победители Диктанта, лотереи, конкурса в социальных сетях награждаются ценными призами с логотипом Диктанта и дипломами, которые высылаются на почтовый адрес победителя. Ценные призы и дипломы доставляются по почте за счет Оператора Диктанта.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http://ramenki.mos.ru/presscenter/news/detail/10425585.html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Раменки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255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amenki.mos.ru" TargetMode="External" /><Relationship Type="http://schemas.openxmlformats.org/officeDocument/2006/relationships/hyperlink" Id="rId20" Target="http://ramenki.mos.ru/presscenter/news/detail/104255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2025-05-14T02:42:38Z</dcterms:created>
  <dcterms:modified xsi:type="dcterms:W3CDTF">2025-05-14T02:42:38Z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