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83b1dfccfa03d5bc8fecbc2cb41db01b592ec3"/>
    <w:p>
      <w:pPr>
        <w:pStyle w:val="Heading3"/>
      </w:pPr>
      <w:r>
        <w:t xml:space="preserve">В Москве подвели итоги проекта «Культура рядом»</w:t>
      </w:r>
    </w:p>
    <w:p>
      <w:pPr>
        <w:pStyle w:val="FirstParagraph"/>
      </w:pPr>
      <w:r>
        <w:t xml:space="preserve">09.11.2021</w:t>
      </w:r>
    </w:p>
    <w:p>
      <w:pPr>
        <w:pStyle w:val="BodyText"/>
      </w:pPr>
      <w:r>
        <w:t xml:space="preserve">Москвичи предложили 774 идеи по четырем направлениям в рамках проекта «Культура рядом», который проходил на платформе «</w:t>
      </w:r>
      <w:hyperlink r:id="rId20">
        <w:r>
          <w:rPr>
            <w:rStyle w:val="Hyperlink"/>
          </w:rPr>
          <w:t xml:space="preserve">Город идей</w:t>
        </w:r>
      </w:hyperlink>
      <w:r>
        <w:t xml:space="preserve">».</w:t>
      </w:r>
    </w:p>
    <w:p>
      <w:pPr>
        <w:pStyle w:val="BodyText"/>
      </w:pPr>
      <w:r>
        <w:t xml:space="preserve">Среди направлений: «Создание кофейной сети в открытых зонах районных коммуникационных центров», «Стратегии популяризации и продвижения районных коммуникационных центров», «Способы популяризации электронных государственных услуг и сервисов в районных коммуникационных центрах» и «Развитие сервиса по аренде помещений и создание зоны коворкинга в районных коммуникационных центрах».</w:t>
      </w:r>
    </w:p>
    <w:p>
      <w:pPr>
        <w:pStyle w:val="BodyText"/>
      </w:pPr>
      <w:r>
        <w:t xml:space="preserve">Более 30 идей будет реализовано.</w:t>
      </w:r>
    </w:p>
    <w:p>
      <w:pPr>
        <w:pStyle w:val="BodyText"/>
      </w:pPr>
      <w:r>
        <w:t xml:space="preserve">Самым популярным направлением, кстати, оказалось «Создание кофейной сети в открытых зонах районных коммуникационных центров». Москвичи внесли 225 предложений, из которых будет реализовано девять.</w:t>
      </w:r>
    </w:p>
    <w:p>
      <w:pPr>
        <w:pStyle w:val="BodyText"/>
      </w:pPr>
      <w:r>
        <w:t xml:space="preserve">Всего к платформе «Город идей» за семь лет присоединились 270 тысяч горожан, было проведено 35 проектов, в рамках которых москвичи предложили свыше 113 тысяч идей.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http://ramenki.mos.ru/presscenter/news/detail/10380427.html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Раменки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ramenki.mos.ru" TargetMode="External" /><Relationship Type="http://schemas.openxmlformats.org/officeDocument/2006/relationships/hyperlink" Id="rId21" Target="http://ramenki.mos.ru/presscenter/news/detail/10380427.html" TargetMode="External" /><Relationship Type="http://schemas.openxmlformats.org/officeDocument/2006/relationships/hyperlink" Id="rId20" Target="https://crowd.mos.ru/?utm_source=article&amp;utm_medium=mos&amp;utm_campaign=k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ramenki.mos.ru" TargetMode="External" /><Relationship Type="http://schemas.openxmlformats.org/officeDocument/2006/relationships/hyperlink" Id="rId21" Target="http://ramenki.mos.ru/presscenter/news/detail/10380427.html" TargetMode="External" /><Relationship Type="http://schemas.openxmlformats.org/officeDocument/2006/relationships/hyperlink" Id="rId20" Target="https://crowd.mos.ru/?utm_source=article&amp;utm_medium=mos&amp;utm_campaign=k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2025-03-01T02:55:20Z</dcterms:created>
  <dcterms:modified xsi:type="dcterms:W3CDTF">2025-03-01T02:55:20Z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