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d94a9f89d29bfc6170aab283f8472ef59ece"/>
    <w:p>
      <w:pPr>
        <w:pStyle w:val="Heading3"/>
      </w:pPr>
      <w:r>
        <w:t xml:space="preserve">Потребители получили государственный информационный ресурс в области защиты своих прав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t xml:space="preserve">Территориальный отдел Управления Роспотребнадзора по г. Москве в ЗАО г. Москвы сообщает о функционировании государственного информационного ресурса в сфере защиты прав потребителей (ГИР ЗПП)созданного Роспотребнадзором по поручению Правительства.</w:t>
      </w:r>
    </w:p>
    <w:p>
      <w:pPr>
        <w:pStyle w:val="BodyText"/>
      </w:pPr>
      <w:r>
        <w:t xml:space="preserve">Российской Федерации ( постановление Правительства РФ от 16 февраля 2013 года №129 « О государственном информационном ресурсе в области защиты прав потребителей».</w:t>
      </w:r>
    </w:p>
    <w:p>
      <w:pPr>
        <w:pStyle w:val="BodyText"/>
      </w:pPr>
      <w:r>
        <w:t xml:space="preserve">Государственный информационный ресурс формируется в целях :</w:t>
      </w:r>
    </w:p>
    <w:p>
      <w:pPr>
        <w:pStyle w:val="BodyText"/>
      </w:pPr>
      <w:r>
        <w:t xml:space="preserve">1) распространения актуальной и достоверной информации по вопросам защиты прав потребителей, качества и безопасности товаров (работ, услуг) в том числе информирования о ситуации в области соблюдения требований технических регламентов;</w:t>
      </w:r>
    </w:p>
    <w:p>
      <w:pPr>
        <w:pStyle w:val="BodyText"/>
      </w:pPr>
      <w:r>
        <w:t xml:space="preserve">2) реализации прав потребителей на просвещение в области защиты прав потребителей.</w:t>
      </w:r>
    </w:p>
    <w:p>
      <w:pPr>
        <w:pStyle w:val="BodyText"/>
      </w:pPr>
      <w:r>
        <w:t xml:space="preserve">В соответствии с правилами формирования и ведения ГИР ЗПП в него вносятся :</w:t>
      </w:r>
    </w:p>
    <w:p>
      <w:pPr>
        <w:pStyle w:val="BodyText"/>
      </w:pPr>
      <w:r>
        <w:t xml:space="preserve">— сведения о фактах нарушения требований технических регламентов, выявленных при осуществлении государственного надзора за соответствием товаров требованиям безопасности;</w:t>
      </w:r>
    </w:p>
    <w:p>
      <w:pPr>
        <w:pStyle w:val="BodyText"/>
      </w:pPr>
      <w:r>
        <w:t xml:space="preserve">— сведения о результатах проведённых в рамках федерального государственного надзора в области защиты прав потребителей проверок соответствия товаров, работ, услуг установленным обязательным требованиям , обеспечивающим безопасность для жизни и здоровья потребителей , предупреждение действий , вводящих потребителей в заблуждение и предотвращение причинения вреда имуществу потребителей.</w:t>
      </w:r>
    </w:p>
    <w:p>
      <w:pPr>
        <w:pStyle w:val="BodyText"/>
      </w:pPr>
      <w:r>
        <w:t xml:space="preserve">Таким образом, в ГИР ЗПП вноситься информация обо всех фактах выявления несоответствия обязательным требованиям продукции , в том числе по нарушениям маркировки, нарушениям по документам подтверждающим соответствие продукции нормативным требованиям (сертификаты или декларации о соответствии)</w:t>
      </w:r>
    </w:p>
    <w:p>
      <w:pPr>
        <w:pStyle w:val="BodyText"/>
      </w:pPr>
      <w:r>
        <w:t xml:space="preserve">Размещается ГИР ЗПП на официальном сайте Роспотребнадзора по адресу: http://zpp.rospotrebnadzor.ru</w:t>
      </w:r>
    </w:p>
    <w:p>
      <w:pPr>
        <w:pStyle w:val="BodyText"/>
      </w:pPr>
      <w:r>
        <w:t xml:space="preserve">При помощи ГИР ЗПП в режиме онлайн можно получить ответы на многие вопросы потребителей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http://ramenki.mos.ru/presscenter/news-on-main/detail/7942398.html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942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7942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2024-10-24T23:15:36Z</dcterms:created>
  <dcterms:modified xsi:type="dcterms:W3CDTF">2024-10-24T23:15:36Z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