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30bdd85c72f61a2bef1f5428c2771bc100832"/>
    <w:p>
      <w:pPr>
        <w:pStyle w:val="Heading3"/>
      </w:pPr>
      <w:r>
        <w:t xml:space="preserve">Роспотребнадзор информирует о проведении тематического консультирования граждан по вопросам качества и безопасности детских товаров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http://ramenki.mos.ru/presscenter/news-on-main/detail/11741023.html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1741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1741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2023-08-11T02:52:44Z</dcterms:created>
  <dcterms:modified xsi:type="dcterms:W3CDTF">2023-08-11T02:52:44Z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