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77be162d2efc1b2451975d2c7e68d87b7ca28"/>
    <w:p>
      <w:pPr>
        <w:pStyle w:val="Heading3"/>
      </w:pPr>
      <w:r>
        <w:t xml:space="preserve">Роспотребнадзор информирует о проведении консультаций граждан по вопросам детского отдыха, качества и безопасности детских товаров в период с 22 мая по 02 июня 2023 года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t xml:space="preserve">Управление Роспотребнадзора по г. Москве (далее — Управление)</w:t>
      </w:r>
      <w:r>
        <w:t xml:space="preserve"> </w:t>
      </w:r>
      <w:r>
        <w:rPr>
          <w:bCs/>
          <w:b/>
        </w:rPr>
        <w:t xml:space="preserve">с 22 мая по 2 июня 2023 года</w:t>
      </w:r>
      <w:r>
        <w:t xml:space="preserve"> </w:t>
      </w:r>
      <w:r>
        <w:t xml:space="preserve">проводит</w:t>
      </w:r>
      <w:r>
        <w:t xml:space="preserve"> </w:t>
      </w:r>
      <w:r>
        <w:rPr>
          <w:bCs/>
          <w:b/>
        </w:rPr>
        <w:t xml:space="preserve">тематическое консультирование</w:t>
      </w:r>
      <w:r>
        <w:t xml:space="preserve"> </w:t>
      </w:r>
      <w:r>
        <w:t xml:space="preserve">граждан</w:t>
      </w:r>
      <w:r>
        <w:t xml:space="preserve"> </w:t>
      </w:r>
      <w:r>
        <w:rPr>
          <w:bCs/>
          <w:b/>
        </w:rPr>
        <w:t xml:space="preserve">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8 (495) 687-40-57; 8 (495) 687-63-60</w:t>
      </w:r>
      <w:r>
        <w:t xml:space="preserve"> </w:t>
      </w:r>
      <w:r>
        <w:t xml:space="preserve">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 (495) 539-36-96</w:t>
      </w:r>
      <w:r>
        <w:t xml:space="preserve">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 (495) 687-39-61</w:t>
      </w:r>
      <w:r>
        <w:t xml:space="preserve">.</w:t>
      </w:r>
    </w:p>
    <w:p>
      <w:pPr>
        <w:pStyle w:val="BodyText"/>
      </w:pPr>
      <w:r>
        <w:t xml:space="preserve">В случае приобретения продукции ненадлежащего качества можно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http://petition.rospotrebnadzor.ru</w:t>
        </w:r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http://ramenki.mos.ru/presscenter/news-on-main/detail/11603443.html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1603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1603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2023-08-11T02:52:48Z</dcterms:created>
  <dcterms:modified xsi:type="dcterms:W3CDTF">2023-08-11T02:52:48Z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